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7D2" w:rsidRDefault="007B57D2" w:rsidP="007B57D2">
      <w:r>
        <w:rPr>
          <w:rFonts w:hint="eastAsia"/>
        </w:rPr>
        <w:t>根据《省教育厅关于选拔</w:t>
      </w:r>
      <w:r>
        <w:rPr>
          <w:rFonts w:hint="eastAsia"/>
        </w:rPr>
        <w:t>2015</w:t>
      </w:r>
      <w:r>
        <w:rPr>
          <w:rFonts w:hint="eastAsia"/>
        </w:rPr>
        <w:t>年度高校优秀中青年教师和校长赴境外研修的通知》（</w:t>
      </w:r>
      <w:proofErr w:type="gramStart"/>
      <w:r>
        <w:rPr>
          <w:rFonts w:hint="eastAsia"/>
        </w:rPr>
        <w:t>苏教师</w:t>
      </w:r>
      <w:proofErr w:type="gramEnd"/>
      <w:r>
        <w:rPr>
          <w:rFonts w:hint="eastAsia"/>
        </w:rPr>
        <w:t>﹝</w:t>
      </w:r>
      <w:r>
        <w:rPr>
          <w:rFonts w:hint="eastAsia"/>
        </w:rPr>
        <w:t>2014</w:t>
      </w:r>
      <w:r>
        <w:rPr>
          <w:rFonts w:hint="eastAsia"/>
        </w:rPr>
        <w:t>﹞</w:t>
      </w:r>
      <w:r>
        <w:rPr>
          <w:rFonts w:hint="eastAsia"/>
        </w:rPr>
        <w:t>41</w:t>
      </w:r>
      <w:r>
        <w:rPr>
          <w:rFonts w:hint="eastAsia"/>
        </w:rPr>
        <w:t>号）和《江苏省高校优秀中青年教师和校长境外研修计划实施办法（试行）》（</w:t>
      </w:r>
      <w:proofErr w:type="gramStart"/>
      <w:r>
        <w:rPr>
          <w:rFonts w:hint="eastAsia"/>
        </w:rPr>
        <w:t>苏教师</w:t>
      </w:r>
      <w:proofErr w:type="gramEnd"/>
      <w:r>
        <w:rPr>
          <w:rFonts w:hint="eastAsia"/>
        </w:rPr>
        <w:t>﹝</w:t>
      </w:r>
      <w:r>
        <w:rPr>
          <w:rFonts w:hint="eastAsia"/>
        </w:rPr>
        <w:t>2011</w:t>
      </w:r>
      <w:r>
        <w:rPr>
          <w:rFonts w:hint="eastAsia"/>
        </w:rPr>
        <w:t>﹞</w:t>
      </w:r>
      <w:r>
        <w:rPr>
          <w:rFonts w:hint="eastAsia"/>
        </w:rPr>
        <w:t>21</w:t>
      </w:r>
      <w:r>
        <w:rPr>
          <w:rFonts w:hint="eastAsia"/>
        </w:rPr>
        <w:t>号（以下简称《实施办法》），现就我校</w:t>
      </w:r>
      <w:r>
        <w:rPr>
          <w:rFonts w:hint="eastAsia"/>
        </w:rPr>
        <w:t>2015</w:t>
      </w:r>
      <w:r>
        <w:rPr>
          <w:rFonts w:hint="eastAsia"/>
        </w:rPr>
        <w:t>年度高校优秀中青年教师和</w:t>
      </w:r>
      <w:proofErr w:type="gramStart"/>
      <w:r>
        <w:rPr>
          <w:rFonts w:hint="eastAsia"/>
        </w:rPr>
        <w:t>校长赴</w:t>
      </w:r>
      <w:proofErr w:type="gramEnd"/>
      <w:r>
        <w:rPr>
          <w:rFonts w:hint="eastAsia"/>
        </w:rPr>
        <w:t>境外研修的选拔工作通知如下：</w:t>
      </w:r>
    </w:p>
    <w:p w:rsidR="007B57D2" w:rsidRDefault="007B57D2" w:rsidP="007B57D2">
      <w:r>
        <w:rPr>
          <w:rFonts w:hint="eastAsia"/>
        </w:rPr>
        <w:t>一、研修计划及名额分配</w:t>
      </w:r>
    </w:p>
    <w:p w:rsidR="007B57D2" w:rsidRDefault="007B57D2" w:rsidP="007B57D2">
      <w:r>
        <w:rPr>
          <w:rFonts w:hint="eastAsia"/>
        </w:rPr>
        <w:t>（一）研修计划</w:t>
      </w:r>
    </w:p>
    <w:p w:rsidR="007B57D2" w:rsidRDefault="007B57D2" w:rsidP="007B57D2">
      <w:r>
        <w:rPr>
          <w:rFonts w:hint="eastAsia"/>
        </w:rPr>
        <w:t>中青年骨干教师境外研修时间为</w:t>
      </w:r>
      <w:r>
        <w:rPr>
          <w:rFonts w:hint="eastAsia"/>
        </w:rPr>
        <w:t>12</w:t>
      </w:r>
      <w:r>
        <w:rPr>
          <w:rFonts w:hint="eastAsia"/>
        </w:rPr>
        <w:t>个月，省财政资助</w:t>
      </w:r>
      <w:r>
        <w:rPr>
          <w:rFonts w:hint="eastAsia"/>
        </w:rPr>
        <w:t>14</w:t>
      </w:r>
      <w:r>
        <w:rPr>
          <w:rFonts w:hint="eastAsia"/>
        </w:rPr>
        <w:t>万元人民币</w:t>
      </w:r>
      <w:r>
        <w:rPr>
          <w:rFonts w:hint="eastAsia"/>
        </w:rPr>
        <w:t>/</w:t>
      </w:r>
      <w:r>
        <w:rPr>
          <w:rFonts w:hint="eastAsia"/>
        </w:rPr>
        <w:t>人。</w:t>
      </w:r>
    </w:p>
    <w:p w:rsidR="007B57D2" w:rsidRDefault="007B57D2" w:rsidP="007B57D2">
      <w:r>
        <w:rPr>
          <w:rFonts w:hint="eastAsia"/>
        </w:rPr>
        <w:t>（二）名额分配</w:t>
      </w:r>
    </w:p>
    <w:p w:rsidR="007B57D2" w:rsidRDefault="007B57D2" w:rsidP="007B57D2">
      <w:r>
        <w:rPr>
          <w:rFonts w:hint="eastAsia"/>
        </w:rPr>
        <w:t>中青年骨干教师推荐名额：我校不超过</w:t>
      </w:r>
      <w:r>
        <w:rPr>
          <w:rFonts w:hint="eastAsia"/>
        </w:rPr>
        <w:t>8</w:t>
      </w:r>
      <w:r>
        <w:rPr>
          <w:rFonts w:hint="eastAsia"/>
        </w:rPr>
        <w:t>人</w:t>
      </w:r>
      <w:r>
        <w:rPr>
          <w:rFonts w:hint="eastAsia"/>
        </w:rPr>
        <w:t xml:space="preserve"> </w:t>
      </w:r>
    </w:p>
    <w:p w:rsidR="007B57D2" w:rsidRDefault="007B57D2" w:rsidP="007B57D2">
      <w:r>
        <w:rPr>
          <w:rFonts w:hint="eastAsia"/>
        </w:rPr>
        <w:t>二、推荐条件</w:t>
      </w:r>
    </w:p>
    <w:p w:rsidR="007B57D2" w:rsidRDefault="007B57D2" w:rsidP="007B57D2">
      <w:r>
        <w:rPr>
          <w:rFonts w:hint="eastAsia"/>
        </w:rPr>
        <w:t>（一）年龄及工作年限要求</w:t>
      </w:r>
    </w:p>
    <w:p w:rsidR="007B57D2" w:rsidRDefault="007B57D2" w:rsidP="007B57D2">
      <w:r>
        <w:rPr>
          <w:rFonts w:hint="eastAsia"/>
        </w:rPr>
        <w:t>推荐人选的年龄要求。中青年骨干教师年龄一般不超过</w:t>
      </w:r>
      <w:r>
        <w:rPr>
          <w:rFonts w:hint="eastAsia"/>
        </w:rPr>
        <w:t>45</w:t>
      </w:r>
      <w:r>
        <w:rPr>
          <w:rFonts w:hint="eastAsia"/>
        </w:rPr>
        <w:t>周岁（</w:t>
      </w:r>
      <w:r>
        <w:rPr>
          <w:rFonts w:hint="eastAsia"/>
        </w:rPr>
        <w:t>1970</w:t>
      </w:r>
      <w:r>
        <w:rPr>
          <w:rFonts w:hint="eastAsia"/>
        </w:rPr>
        <w:t>年</w:t>
      </w:r>
      <w:r>
        <w:rPr>
          <w:rFonts w:hint="eastAsia"/>
        </w:rPr>
        <w:t>1</w:t>
      </w:r>
      <w:r>
        <w:rPr>
          <w:rFonts w:hint="eastAsia"/>
        </w:rPr>
        <w:t>月</w:t>
      </w:r>
      <w:r>
        <w:rPr>
          <w:rFonts w:hint="eastAsia"/>
        </w:rPr>
        <w:t>1</w:t>
      </w:r>
      <w:r>
        <w:rPr>
          <w:rFonts w:hint="eastAsia"/>
        </w:rPr>
        <w:t>日以后出生），团队带头人年龄一般不超过</w:t>
      </w:r>
      <w:r>
        <w:rPr>
          <w:rFonts w:hint="eastAsia"/>
        </w:rPr>
        <w:t>50</w:t>
      </w:r>
      <w:r>
        <w:rPr>
          <w:rFonts w:hint="eastAsia"/>
        </w:rPr>
        <w:t>周岁（</w:t>
      </w:r>
      <w:r>
        <w:rPr>
          <w:rFonts w:hint="eastAsia"/>
        </w:rPr>
        <w:t>1965</w:t>
      </w:r>
      <w:r>
        <w:rPr>
          <w:rFonts w:hint="eastAsia"/>
        </w:rPr>
        <w:t>年</w:t>
      </w:r>
      <w:r>
        <w:rPr>
          <w:rFonts w:hint="eastAsia"/>
        </w:rPr>
        <w:t>1</w:t>
      </w:r>
      <w:r>
        <w:rPr>
          <w:rFonts w:hint="eastAsia"/>
        </w:rPr>
        <w:t>月</w:t>
      </w:r>
      <w:r>
        <w:rPr>
          <w:rFonts w:hint="eastAsia"/>
        </w:rPr>
        <w:t>1</w:t>
      </w:r>
      <w:r>
        <w:rPr>
          <w:rFonts w:hint="eastAsia"/>
        </w:rPr>
        <w:t>日以后出生），</w:t>
      </w:r>
      <w:proofErr w:type="gramStart"/>
      <w:r>
        <w:rPr>
          <w:rFonts w:hint="eastAsia"/>
        </w:rPr>
        <w:t>跟岗研修</w:t>
      </w:r>
      <w:proofErr w:type="gramEnd"/>
      <w:r>
        <w:rPr>
          <w:rFonts w:hint="eastAsia"/>
        </w:rPr>
        <w:t>校长年龄不超过</w:t>
      </w:r>
      <w:r>
        <w:rPr>
          <w:rFonts w:hint="eastAsia"/>
        </w:rPr>
        <w:t>50</w:t>
      </w:r>
      <w:r>
        <w:rPr>
          <w:rFonts w:hint="eastAsia"/>
        </w:rPr>
        <w:t>周岁（</w:t>
      </w:r>
      <w:r>
        <w:rPr>
          <w:rFonts w:hint="eastAsia"/>
        </w:rPr>
        <w:t>1965</w:t>
      </w:r>
      <w:r>
        <w:rPr>
          <w:rFonts w:hint="eastAsia"/>
        </w:rPr>
        <w:t>年</w:t>
      </w:r>
      <w:r>
        <w:rPr>
          <w:rFonts w:hint="eastAsia"/>
        </w:rPr>
        <w:t>1</w:t>
      </w:r>
      <w:r>
        <w:rPr>
          <w:rFonts w:hint="eastAsia"/>
        </w:rPr>
        <w:t>月</w:t>
      </w:r>
      <w:r>
        <w:rPr>
          <w:rFonts w:hint="eastAsia"/>
        </w:rPr>
        <w:t>1</w:t>
      </w:r>
      <w:r>
        <w:rPr>
          <w:rFonts w:hint="eastAsia"/>
        </w:rPr>
        <w:t>日以后出生）。申请人应具有</w:t>
      </w:r>
      <w:r>
        <w:rPr>
          <w:rFonts w:hint="eastAsia"/>
        </w:rPr>
        <w:t>3</w:t>
      </w:r>
      <w:r>
        <w:rPr>
          <w:rFonts w:hint="eastAsia"/>
        </w:rPr>
        <w:t>年及以上工作经历。</w:t>
      </w:r>
    </w:p>
    <w:p w:rsidR="007B57D2" w:rsidRDefault="007B57D2" w:rsidP="007B57D2">
      <w:r>
        <w:rPr>
          <w:rFonts w:hint="eastAsia"/>
        </w:rPr>
        <w:t>（二）学位和专业技术职务要求</w:t>
      </w:r>
    </w:p>
    <w:p w:rsidR="007B57D2" w:rsidRPr="007B57D2" w:rsidRDefault="007B57D2" w:rsidP="007B57D2">
      <w:r>
        <w:rPr>
          <w:rFonts w:hint="eastAsia"/>
        </w:rPr>
        <w:t>应具有博士学位且担任中级及以上专业技术职务，或具有硕士及以上学位且担任副高及以上专业技术职务。</w:t>
      </w:r>
    </w:p>
    <w:p w:rsidR="007B57D2" w:rsidRDefault="007B57D2" w:rsidP="007B57D2">
      <w:r>
        <w:rPr>
          <w:rFonts w:hint="eastAsia"/>
        </w:rPr>
        <w:t>（三）外语要求</w:t>
      </w:r>
    </w:p>
    <w:p w:rsidR="007B57D2" w:rsidRDefault="007B57D2" w:rsidP="007B57D2">
      <w:r>
        <w:rPr>
          <w:rFonts w:hint="eastAsia"/>
        </w:rPr>
        <w:t>推荐人选外语水平应达到以下条件之一：</w:t>
      </w:r>
    </w:p>
    <w:p w:rsidR="007B57D2" w:rsidRDefault="007B57D2" w:rsidP="007B57D2">
      <w:pPr>
        <w:rPr>
          <w:rFonts w:hint="eastAsia"/>
        </w:rPr>
      </w:pPr>
      <w:r>
        <w:rPr>
          <w:rFonts w:hint="eastAsia"/>
        </w:rPr>
        <w:t>1</w:t>
      </w:r>
      <w:r>
        <w:rPr>
          <w:rFonts w:hint="eastAsia"/>
        </w:rPr>
        <w:t>．参加全国外语水平考试</w:t>
      </w:r>
      <w:r>
        <w:rPr>
          <w:rFonts w:hint="eastAsia"/>
        </w:rPr>
        <w:t xml:space="preserve"> (WSK)</w:t>
      </w:r>
      <w:r>
        <w:rPr>
          <w:rFonts w:hint="eastAsia"/>
        </w:rPr>
        <w:t>并达到合格标准，成绩有效期为两年。各语种合格标准如下：英语（</w:t>
      </w:r>
      <w:r>
        <w:rPr>
          <w:rFonts w:hint="eastAsia"/>
        </w:rPr>
        <w:t>PETS5</w:t>
      </w:r>
      <w:r>
        <w:rPr>
          <w:rFonts w:hint="eastAsia"/>
        </w:rPr>
        <w:t>）：笔试总分</w:t>
      </w:r>
      <w:r>
        <w:rPr>
          <w:rFonts w:hint="eastAsia"/>
        </w:rPr>
        <w:t>50</w:t>
      </w:r>
      <w:r>
        <w:rPr>
          <w:rFonts w:hint="eastAsia"/>
        </w:rPr>
        <w:t>分以上（含</w:t>
      </w:r>
      <w:r>
        <w:rPr>
          <w:rFonts w:hint="eastAsia"/>
        </w:rPr>
        <w:t>50</w:t>
      </w:r>
      <w:r>
        <w:rPr>
          <w:rFonts w:hint="eastAsia"/>
        </w:rPr>
        <w:t>分），其中口试总分</w:t>
      </w:r>
      <w:r>
        <w:rPr>
          <w:rFonts w:hint="eastAsia"/>
        </w:rPr>
        <w:t>2</w:t>
      </w:r>
      <w:r>
        <w:rPr>
          <w:rFonts w:hint="eastAsia"/>
        </w:rPr>
        <w:t>分以上（含</w:t>
      </w:r>
      <w:r>
        <w:rPr>
          <w:rFonts w:hint="eastAsia"/>
        </w:rPr>
        <w:t>2</w:t>
      </w:r>
      <w:r>
        <w:rPr>
          <w:rFonts w:hint="eastAsia"/>
        </w:rPr>
        <w:t>分）；日语（</w:t>
      </w:r>
      <w:r>
        <w:rPr>
          <w:rFonts w:hint="eastAsia"/>
        </w:rPr>
        <w:t>NNS</w:t>
      </w:r>
      <w:r>
        <w:rPr>
          <w:rFonts w:hint="eastAsia"/>
        </w:rPr>
        <w:t>）</w:t>
      </w:r>
      <w:r>
        <w:rPr>
          <w:rFonts w:hint="eastAsia"/>
        </w:rPr>
        <w:t>/</w:t>
      </w:r>
      <w:r>
        <w:rPr>
          <w:rFonts w:hint="eastAsia"/>
        </w:rPr>
        <w:t>俄语（ТЛРЯ）：笔试总分</w:t>
      </w:r>
      <w:r>
        <w:rPr>
          <w:rFonts w:hint="eastAsia"/>
        </w:rPr>
        <w:t>55</w:t>
      </w:r>
      <w:r>
        <w:rPr>
          <w:rFonts w:hint="eastAsia"/>
        </w:rPr>
        <w:t>分以上（含</w:t>
      </w:r>
      <w:r>
        <w:rPr>
          <w:rFonts w:hint="eastAsia"/>
        </w:rPr>
        <w:t>55</w:t>
      </w:r>
      <w:r>
        <w:rPr>
          <w:rFonts w:hint="eastAsia"/>
        </w:rPr>
        <w:t>分），其中口试总分</w:t>
      </w:r>
      <w:r>
        <w:rPr>
          <w:rFonts w:hint="eastAsia"/>
        </w:rPr>
        <w:t>2</w:t>
      </w:r>
      <w:r>
        <w:rPr>
          <w:rFonts w:hint="eastAsia"/>
        </w:rPr>
        <w:t>分以上（含</w:t>
      </w:r>
      <w:r>
        <w:rPr>
          <w:rFonts w:hint="eastAsia"/>
        </w:rPr>
        <w:t>2</w:t>
      </w:r>
      <w:r>
        <w:rPr>
          <w:rFonts w:hint="eastAsia"/>
        </w:rPr>
        <w:t>分）；德语</w:t>
      </w:r>
      <w:r>
        <w:rPr>
          <w:rFonts w:hint="eastAsia"/>
        </w:rPr>
        <w:t>(NTD)</w:t>
      </w:r>
      <w:r>
        <w:rPr>
          <w:rFonts w:hint="eastAsia"/>
        </w:rPr>
        <w:t>：笔试总分</w:t>
      </w:r>
      <w:r>
        <w:rPr>
          <w:rFonts w:hint="eastAsia"/>
        </w:rPr>
        <w:t>60</w:t>
      </w:r>
      <w:r>
        <w:rPr>
          <w:rFonts w:hint="eastAsia"/>
        </w:rPr>
        <w:t>分以上（含</w:t>
      </w:r>
      <w:r>
        <w:rPr>
          <w:rFonts w:hint="eastAsia"/>
        </w:rPr>
        <w:t>60</w:t>
      </w:r>
      <w:r>
        <w:rPr>
          <w:rFonts w:hint="eastAsia"/>
        </w:rPr>
        <w:t>分）；法语</w:t>
      </w:r>
      <w:r>
        <w:rPr>
          <w:rFonts w:hint="eastAsia"/>
        </w:rPr>
        <w:t>(TNF)</w:t>
      </w:r>
      <w:r>
        <w:rPr>
          <w:rFonts w:hint="eastAsia"/>
        </w:rPr>
        <w:t>：笔试总分</w:t>
      </w:r>
      <w:r>
        <w:rPr>
          <w:rFonts w:hint="eastAsia"/>
        </w:rPr>
        <w:t>55</w:t>
      </w:r>
      <w:r>
        <w:rPr>
          <w:rFonts w:hint="eastAsia"/>
        </w:rPr>
        <w:t>分以上（含</w:t>
      </w:r>
      <w:r>
        <w:rPr>
          <w:rFonts w:hint="eastAsia"/>
        </w:rPr>
        <w:t>55</w:t>
      </w:r>
      <w:r>
        <w:rPr>
          <w:rFonts w:hint="eastAsia"/>
        </w:rPr>
        <w:t>分）。</w:t>
      </w:r>
    </w:p>
    <w:p w:rsidR="007B57D2" w:rsidRDefault="007B57D2" w:rsidP="007B57D2">
      <w:pPr>
        <w:rPr>
          <w:rFonts w:hint="eastAsia"/>
        </w:rPr>
      </w:pPr>
      <w:r>
        <w:rPr>
          <w:rFonts w:hint="eastAsia"/>
        </w:rPr>
        <w:t>2</w:t>
      </w:r>
      <w:r>
        <w:rPr>
          <w:rFonts w:hint="eastAsia"/>
        </w:rPr>
        <w:t>．外语专业本科及以上毕业（专业语种应与留学目的国使用的语种一致）。</w:t>
      </w:r>
    </w:p>
    <w:p w:rsidR="007B57D2" w:rsidRDefault="007B57D2" w:rsidP="007B57D2">
      <w:pPr>
        <w:rPr>
          <w:rFonts w:hint="eastAsia"/>
        </w:rPr>
      </w:pPr>
      <w:r>
        <w:rPr>
          <w:rFonts w:hint="eastAsia"/>
        </w:rPr>
        <w:t xml:space="preserve">3. </w:t>
      </w:r>
      <w:r>
        <w:rPr>
          <w:rFonts w:hint="eastAsia"/>
        </w:rPr>
        <w:t>近十年内曾在同一语种国家留学</w:t>
      </w:r>
      <w:proofErr w:type="gramStart"/>
      <w:r>
        <w:rPr>
          <w:rFonts w:hint="eastAsia"/>
        </w:rPr>
        <w:t>一</w:t>
      </w:r>
      <w:proofErr w:type="gramEnd"/>
      <w:r>
        <w:rPr>
          <w:rFonts w:hint="eastAsia"/>
        </w:rPr>
        <w:t>学年（</w:t>
      </w:r>
      <w:r>
        <w:rPr>
          <w:rFonts w:hint="eastAsia"/>
        </w:rPr>
        <w:t>8</w:t>
      </w:r>
      <w:r>
        <w:rPr>
          <w:rFonts w:hint="eastAsia"/>
        </w:rPr>
        <w:t>—</w:t>
      </w:r>
      <w:r>
        <w:rPr>
          <w:rFonts w:hint="eastAsia"/>
        </w:rPr>
        <w:t>12</w:t>
      </w:r>
      <w:r>
        <w:rPr>
          <w:rFonts w:hint="eastAsia"/>
        </w:rPr>
        <w:t>个月）或连续工作一年（含）以上。</w:t>
      </w:r>
    </w:p>
    <w:p w:rsidR="007B57D2" w:rsidRDefault="007B57D2" w:rsidP="007B57D2">
      <w:pPr>
        <w:rPr>
          <w:rFonts w:hint="eastAsia"/>
        </w:rPr>
      </w:pPr>
      <w:r>
        <w:rPr>
          <w:rFonts w:hint="eastAsia"/>
        </w:rPr>
        <w:t xml:space="preserve">4. </w:t>
      </w:r>
      <w:r>
        <w:rPr>
          <w:rFonts w:hint="eastAsia"/>
        </w:rPr>
        <w:t>曾在教育部指定出国留学人员培训部参加相应语种培训并获结业证书</w:t>
      </w:r>
      <w:r>
        <w:rPr>
          <w:rFonts w:hint="eastAsia"/>
        </w:rPr>
        <w:t>(</w:t>
      </w:r>
      <w:r>
        <w:rPr>
          <w:rFonts w:hint="eastAsia"/>
        </w:rPr>
        <w:t>结业证书两年内有效</w:t>
      </w:r>
      <w:r>
        <w:rPr>
          <w:rFonts w:hint="eastAsia"/>
        </w:rPr>
        <w:t>)</w:t>
      </w:r>
      <w:r>
        <w:rPr>
          <w:rFonts w:hint="eastAsia"/>
        </w:rPr>
        <w:t>。英语：高级班结业证书；法语、日语、西班牙语、意大利语、俄语：中级班结业证书；德</w:t>
      </w:r>
      <w:r>
        <w:rPr>
          <w:rFonts w:hint="eastAsia"/>
        </w:rPr>
        <w:t>/</w:t>
      </w:r>
      <w:r>
        <w:rPr>
          <w:rFonts w:hint="eastAsia"/>
        </w:rPr>
        <w:t>英语（针对拟赴德语国家从事理工专业研究人员）：德语初级班结业证书、英语高级班结业证书；德语（针对拟赴德语国家从事社科专业研究人员）：中级班结业证书。</w:t>
      </w:r>
    </w:p>
    <w:p w:rsidR="007B57D2" w:rsidRDefault="007B57D2" w:rsidP="007B57D2">
      <w:r>
        <w:rPr>
          <w:rFonts w:hint="eastAsia"/>
        </w:rPr>
        <w:t xml:space="preserve">5. </w:t>
      </w:r>
      <w:r>
        <w:rPr>
          <w:rFonts w:hint="eastAsia"/>
        </w:rPr>
        <w:t>参加雅思（学术类）、托福、德、法、意、西、日、韩语水平考试者，成绩达到以下标准：</w:t>
      </w:r>
      <w:proofErr w:type="gramStart"/>
      <w:r>
        <w:rPr>
          <w:rFonts w:hint="eastAsia"/>
        </w:rPr>
        <w:t>雅思</w:t>
      </w:r>
      <w:r>
        <w:rPr>
          <w:rFonts w:hint="eastAsia"/>
        </w:rPr>
        <w:t>6</w:t>
      </w:r>
      <w:r>
        <w:rPr>
          <w:rFonts w:hint="eastAsia"/>
        </w:rPr>
        <w:t>分</w:t>
      </w:r>
      <w:proofErr w:type="gramEnd"/>
      <w:r>
        <w:rPr>
          <w:rFonts w:hint="eastAsia"/>
        </w:rPr>
        <w:t>，托福</w:t>
      </w:r>
      <w:r>
        <w:rPr>
          <w:rFonts w:hint="eastAsia"/>
        </w:rPr>
        <w:t>85</w:t>
      </w:r>
      <w:r>
        <w:rPr>
          <w:rFonts w:hint="eastAsia"/>
        </w:rPr>
        <w:t>分，德、法、意、西语达到欧洲统一语言参考框架（</w:t>
      </w:r>
      <w:r>
        <w:rPr>
          <w:rFonts w:hint="eastAsia"/>
        </w:rPr>
        <w:t>CECRL</w:t>
      </w:r>
      <w:r>
        <w:rPr>
          <w:rFonts w:hint="eastAsia"/>
        </w:rPr>
        <w:t>）的</w:t>
      </w:r>
      <w:r>
        <w:rPr>
          <w:rFonts w:hint="eastAsia"/>
        </w:rPr>
        <w:t>B1</w:t>
      </w:r>
      <w:r>
        <w:rPr>
          <w:rFonts w:hint="eastAsia"/>
        </w:rPr>
        <w:t>级，日语达到二级（</w:t>
      </w:r>
      <w:r>
        <w:rPr>
          <w:rFonts w:hint="eastAsia"/>
        </w:rPr>
        <w:t>N2</w:t>
      </w:r>
      <w:r>
        <w:rPr>
          <w:rFonts w:hint="eastAsia"/>
        </w:rPr>
        <w:t>），韩语达到</w:t>
      </w:r>
      <w:r>
        <w:rPr>
          <w:rFonts w:hint="eastAsia"/>
        </w:rPr>
        <w:t>TOPIK3</w:t>
      </w:r>
      <w:r>
        <w:rPr>
          <w:rFonts w:hint="eastAsia"/>
        </w:rPr>
        <w:t>级。</w:t>
      </w:r>
    </w:p>
    <w:p w:rsidR="007B57D2" w:rsidRDefault="007B57D2" w:rsidP="007B57D2">
      <w:r>
        <w:rPr>
          <w:rFonts w:hint="eastAsia"/>
        </w:rPr>
        <w:t>（四）境外研修单位和学科要求</w:t>
      </w:r>
    </w:p>
    <w:p w:rsidR="007B57D2" w:rsidRDefault="007B57D2" w:rsidP="007B57D2">
      <w:r>
        <w:rPr>
          <w:rFonts w:hint="eastAsia"/>
        </w:rPr>
        <w:t>申请人的境外接受高校应为世界排名前</w:t>
      </w:r>
      <w:r>
        <w:rPr>
          <w:rFonts w:hint="eastAsia"/>
        </w:rPr>
        <w:t>200</w:t>
      </w:r>
      <w:r>
        <w:rPr>
          <w:rFonts w:hint="eastAsia"/>
        </w:rPr>
        <w:t>强高校或高水平研究机构，研修的学科应排名世界前列；申请到港澳台地区研修的，外语不作要求，但研修单位须为世界排名前</w:t>
      </w:r>
      <w:r>
        <w:rPr>
          <w:rFonts w:hint="eastAsia"/>
        </w:rPr>
        <w:t>200</w:t>
      </w:r>
      <w:r>
        <w:rPr>
          <w:rFonts w:hint="eastAsia"/>
        </w:rPr>
        <w:t>强高校。世界</w:t>
      </w:r>
      <w:r>
        <w:rPr>
          <w:rFonts w:hint="eastAsia"/>
        </w:rPr>
        <w:t>200</w:t>
      </w:r>
      <w:r>
        <w:rPr>
          <w:rFonts w:hint="eastAsia"/>
        </w:rPr>
        <w:t>强高校以《泰晤士高等教育》公布的</w:t>
      </w:r>
      <w:r>
        <w:rPr>
          <w:rFonts w:hint="eastAsia"/>
        </w:rPr>
        <w:t>2014</w:t>
      </w:r>
      <w:r>
        <w:rPr>
          <w:rFonts w:hint="eastAsia"/>
        </w:rPr>
        <w:t>年排名为参照（见附件</w:t>
      </w:r>
      <w:r>
        <w:rPr>
          <w:rFonts w:hint="eastAsia"/>
        </w:rPr>
        <w:t>1</w:t>
      </w:r>
      <w:r>
        <w:rPr>
          <w:rFonts w:hint="eastAsia"/>
        </w:rPr>
        <w:t>）。学科排名具体标准参照</w:t>
      </w:r>
      <w:r>
        <w:rPr>
          <w:rFonts w:hint="eastAsia"/>
        </w:rPr>
        <w:t>2014</w:t>
      </w:r>
      <w:r>
        <w:rPr>
          <w:rFonts w:hint="eastAsia"/>
        </w:rPr>
        <w:t>年度</w:t>
      </w:r>
      <w:r>
        <w:rPr>
          <w:rFonts w:hint="eastAsia"/>
        </w:rPr>
        <w:t>QS</w:t>
      </w:r>
      <w:r>
        <w:rPr>
          <w:rFonts w:hint="eastAsia"/>
        </w:rPr>
        <w:t>学科排名。</w:t>
      </w:r>
    </w:p>
    <w:p w:rsidR="007B57D2" w:rsidRDefault="007B57D2" w:rsidP="007B57D2">
      <w:r>
        <w:rPr>
          <w:rFonts w:hint="eastAsia"/>
        </w:rPr>
        <w:t>推荐人选境外研修单位的邀请函，应由导师本人或相关管理部门出具。</w:t>
      </w:r>
      <w:proofErr w:type="gramStart"/>
      <w:r>
        <w:rPr>
          <w:rFonts w:hint="eastAsia"/>
        </w:rPr>
        <w:t>跟岗研修</w:t>
      </w:r>
      <w:proofErr w:type="gramEnd"/>
      <w:r>
        <w:rPr>
          <w:rFonts w:hint="eastAsia"/>
        </w:rPr>
        <w:t>校长应由境外高校</w:t>
      </w:r>
      <w:proofErr w:type="gramStart"/>
      <w:r>
        <w:rPr>
          <w:rFonts w:hint="eastAsia"/>
        </w:rPr>
        <w:t>校</w:t>
      </w:r>
      <w:proofErr w:type="gramEnd"/>
      <w:r>
        <w:rPr>
          <w:rFonts w:hint="eastAsia"/>
        </w:rPr>
        <w:t>领导发出邀请。邀请函应明确导师姓名、从事专业和职称等。原则上具有副高级职称推荐人选联系的导师应具有正高级职称。（邀请函上的研修时间应与申请表上的研修时间填写一致）</w:t>
      </w:r>
    </w:p>
    <w:p w:rsidR="007B57D2" w:rsidRDefault="007B57D2" w:rsidP="007B57D2">
      <w:r>
        <w:rPr>
          <w:rFonts w:hint="eastAsia"/>
        </w:rPr>
        <w:t>（五）已获</w:t>
      </w:r>
      <w:proofErr w:type="gramStart"/>
      <w:r>
        <w:rPr>
          <w:rFonts w:hint="eastAsia"/>
        </w:rPr>
        <w:t>批国家</w:t>
      </w:r>
      <w:proofErr w:type="gramEnd"/>
      <w:r>
        <w:rPr>
          <w:rFonts w:hint="eastAsia"/>
        </w:rPr>
        <w:t>和省公派留学、尚未出国但仍在有效期内的人员以及获得过国家、省公费资助出国留学、回校工作未满</w:t>
      </w:r>
      <w:r>
        <w:rPr>
          <w:rFonts w:hint="eastAsia"/>
        </w:rPr>
        <w:t>3</w:t>
      </w:r>
      <w:r>
        <w:rPr>
          <w:rFonts w:hint="eastAsia"/>
        </w:rPr>
        <w:t>年的人员不推荐。从事中国语言文学、中国史等学科的人员</w:t>
      </w:r>
      <w:r>
        <w:rPr>
          <w:rFonts w:hint="eastAsia"/>
        </w:rPr>
        <w:lastRenderedPageBreak/>
        <w:t>原则上不推荐。</w:t>
      </w:r>
    </w:p>
    <w:p w:rsidR="007B57D2" w:rsidRDefault="007B57D2" w:rsidP="007B57D2">
      <w:r>
        <w:rPr>
          <w:rFonts w:hint="eastAsia"/>
        </w:rPr>
        <w:t>三、工作要求</w:t>
      </w:r>
    </w:p>
    <w:p w:rsidR="007B57D2" w:rsidRDefault="007B57D2" w:rsidP="007B57D2">
      <w:r>
        <w:rPr>
          <w:rFonts w:hint="eastAsia"/>
        </w:rPr>
        <w:t>学院在申请条件、选拔程序、派出要求、支持方式、管理和考核等方面要严格执行《实施办法》的规定，坚持公开、公平、公正、择优的原则，严格校内评审推荐程序和纪律，严把选人标准和质量，根据名额推荐符合条件的人选。</w:t>
      </w:r>
    </w:p>
    <w:p w:rsidR="007B57D2" w:rsidRDefault="007B57D2" w:rsidP="007B57D2">
      <w:r>
        <w:rPr>
          <w:rFonts w:hint="eastAsia"/>
        </w:rPr>
        <w:t>学校优先推荐已联系落实境外研修单位的人员。尚未联系落实境外研修单位的人员经我厅确定为研修人员后，应抓紧落实研修单位。</w:t>
      </w:r>
    </w:p>
    <w:p w:rsidR="007B57D2" w:rsidRDefault="007B57D2" w:rsidP="007B57D2">
      <w:r>
        <w:rPr>
          <w:rFonts w:hint="eastAsia"/>
        </w:rPr>
        <w:t>四、申报材料和流程</w:t>
      </w:r>
    </w:p>
    <w:p w:rsidR="007B57D2" w:rsidRDefault="007B57D2" w:rsidP="007B57D2">
      <w:r>
        <w:rPr>
          <w:rFonts w:hint="eastAsia"/>
        </w:rPr>
        <w:t>（一）申报材料</w:t>
      </w:r>
    </w:p>
    <w:p w:rsidR="007B57D2" w:rsidRDefault="007B57D2" w:rsidP="007B57D2">
      <w:r>
        <w:rPr>
          <w:rFonts w:hint="eastAsia"/>
        </w:rPr>
        <w:t>1</w:t>
      </w:r>
      <w:r>
        <w:rPr>
          <w:rFonts w:hint="eastAsia"/>
        </w:rPr>
        <w:t>．《</w:t>
      </w:r>
      <w:r>
        <w:rPr>
          <w:rFonts w:hint="eastAsia"/>
        </w:rPr>
        <w:t>2015</w:t>
      </w:r>
      <w:r>
        <w:rPr>
          <w:rFonts w:hint="eastAsia"/>
        </w:rPr>
        <w:t>年度江苏省高校优秀中青年教师和校长境外研修申请表（骨干教师）》、《</w:t>
      </w:r>
      <w:r>
        <w:rPr>
          <w:rFonts w:hint="eastAsia"/>
        </w:rPr>
        <w:t>2015</w:t>
      </w:r>
      <w:r>
        <w:rPr>
          <w:rFonts w:hint="eastAsia"/>
        </w:rPr>
        <w:t>年度江苏省高校优秀中青年教师和校长境外研修申请表（团队）》、《</w:t>
      </w:r>
      <w:r>
        <w:rPr>
          <w:rFonts w:hint="eastAsia"/>
        </w:rPr>
        <w:t>2015</w:t>
      </w:r>
      <w:r>
        <w:rPr>
          <w:rFonts w:hint="eastAsia"/>
        </w:rPr>
        <w:t>年度江苏省高校优秀中青年教师和校长境外研修申请表（校长）》（见附件</w:t>
      </w:r>
      <w:r>
        <w:rPr>
          <w:rFonts w:hint="eastAsia"/>
        </w:rPr>
        <w:t>2</w:t>
      </w:r>
      <w:r>
        <w:rPr>
          <w:rFonts w:hint="eastAsia"/>
        </w:rPr>
        <w:t>、</w:t>
      </w:r>
      <w:r>
        <w:rPr>
          <w:rFonts w:hint="eastAsia"/>
        </w:rPr>
        <w:t>3</w:t>
      </w:r>
      <w:r>
        <w:rPr>
          <w:rFonts w:hint="eastAsia"/>
        </w:rPr>
        <w:t>、</w:t>
      </w:r>
      <w:r>
        <w:rPr>
          <w:rFonts w:hint="eastAsia"/>
        </w:rPr>
        <w:t>4</w:t>
      </w:r>
      <w:r>
        <w:rPr>
          <w:rFonts w:hint="eastAsia"/>
        </w:rPr>
        <w:t>）以及附件材料（</w:t>
      </w:r>
      <w:r>
        <w:rPr>
          <w:rFonts w:hint="eastAsia"/>
        </w:rPr>
        <w:t>A4</w:t>
      </w:r>
      <w:r>
        <w:rPr>
          <w:rFonts w:hint="eastAsia"/>
        </w:rPr>
        <w:t>纸双面印刷，装订成册，一式两份），各申请表电子版</w:t>
      </w:r>
      <w:r>
        <w:rPr>
          <w:rFonts w:hint="eastAsia"/>
        </w:rPr>
        <w:t>1</w:t>
      </w:r>
      <w:r>
        <w:rPr>
          <w:rFonts w:hint="eastAsia"/>
        </w:rPr>
        <w:t>份。</w:t>
      </w:r>
    </w:p>
    <w:p w:rsidR="007B57D2" w:rsidRDefault="007B57D2" w:rsidP="007B57D2">
      <w:r>
        <w:rPr>
          <w:rFonts w:hint="eastAsia"/>
        </w:rPr>
        <w:t>2</w:t>
      </w:r>
      <w:r>
        <w:rPr>
          <w:rFonts w:hint="eastAsia"/>
        </w:rPr>
        <w:t>．附件材料包括：（</w:t>
      </w:r>
      <w:r>
        <w:rPr>
          <w:rFonts w:hint="eastAsia"/>
        </w:rPr>
        <w:t>1</w:t>
      </w:r>
      <w:r>
        <w:rPr>
          <w:rFonts w:hint="eastAsia"/>
        </w:rPr>
        <w:t>）附件材料目录（须标注页码）；（</w:t>
      </w:r>
      <w:r>
        <w:rPr>
          <w:rFonts w:hint="eastAsia"/>
        </w:rPr>
        <w:t>2</w:t>
      </w:r>
      <w:r>
        <w:rPr>
          <w:rFonts w:hint="eastAsia"/>
        </w:rPr>
        <w:t>）学历学位证书、高校教师资格证书、专业技术职务任职资格证书复印件；（</w:t>
      </w:r>
      <w:r>
        <w:rPr>
          <w:rFonts w:hint="eastAsia"/>
        </w:rPr>
        <w:t>3</w:t>
      </w:r>
      <w:r>
        <w:rPr>
          <w:rFonts w:hint="eastAsia"/>
        </w:rPr>
        <w:t>）外语合格证明材料；（</w:t>
      </w:r>
      <w:r>
        <w:rPr>
          <w:rFonts w:hint="eastAsia"/>
        </w:rPr>
        <w:t>4</w:t>
      </w:r>
      <w:r>
        <w:rPr>
          <w:rFonts w:hint="eastAsia"/>
        </w:rPr>
        <w:t>）境外研修单位邀请函复印件；（</w:t>
      </w:r>
      <w:r>
        <w:rPr>
          <w:rFonts w:hint="eastAsia"/>
        </w:rPr>
        <w:t>5</w:t>
      </w:r>
      <w:r>
        <w:rPr>
          <w:rFonts w:hint="eastAsia"/>
        </w:rPr>
        <w:t>）境外研修单位、导师简介；（</w:t>
      </w:r>
      <w:r>
        <w:rPr>
          <w:rFonts w:hint="eastAsia"/>
        </w:rPr>
        <w:t>6</w:t>
      </w:r>
      <w:r>
        <w:rPr>
          <w:rFonts w:hint="eastAsia"/>
        </w:rPr>
        <w:t>）研修学科世界排名证明材料（</w:t>
      </w:r>
      <w:r>
        <w:rPr>
          <w:rFonts w:hint="eastAsia"/>
        </w:rPr>
        <w:t>QS</w:t>
      </w:r>
      <w:proofErr w:type="gramStart"/>
      <w:r>
        <w:rPr>
          <w:rFonts w:hint="eastAsia"/>
        </w:rPr>
        <w:t>官网截</w:t>
      </w:r>
      <w:proofErr w:type="gramEnd"/>
      <w:r>
        <w:rPr>
          <w:rFonts w:hint="eastAsia"/>
        </w:rPr>
        <w:t>图证明）。凡外文均需同时译成中文。</w:t>
      </w:r>
    </w:p>
    <w:p w:rsidR="007B57D2" w:rsidRDefault="007B57D2" w:rsidP="007B57D2">
      <w:r>
        <w:rPr>
          <w:rFonts w:hint="eastAsia"/>
        </w:rPr>
        <w:t>3</w:t>
      </w:r>
      <w:r>
        <w:rPr>
          <w:rFonts w:hint="eastAsia"/>
        </w:rPr>
        <w:t>．《江苏省</w:t>
      </w:r>
      <w:r>
        <w:rPr>
          <w:rFonts w:hint="eastAsia"/>
        </w:rPr>
        <w:t>2015</w:t>
      </w:r>
      <w:r>
        <w:rPr>
          <w:rFonts w:hint="eastAsia"/>
        </w:rPr>
        <w:t>年度高校优秀中青年教师和校长境外研修推荐人选汇总表》（见附件</w:t>
      </w:r>
      <w:r>
        <w:rPr>
          <w:rFonts w:hint="eastAsia"/>
        </w:rPr>
        <w:t>5</w:t>
      </w:r>
      <w:r>
        <w:rPr>
          <w:rFonts w:hint="eastAsia"/>
        </w:rPr>
        <w:t>，电子版、纸质版各</w:t>
      </w:r>
      <w:r>
        <w:rPr>
          <w:rFonts w:hint="eastAsia"/>
        </w:rPr>
        <w:t>1</w:t>
      </w:r>
      <w:r>
        <w:rPr>
          <w:rFonts w:hint="eastAsia"/>
        </w:rPr>
        <w:t>份）。</w:t>
      </w:r>
    </w:p>
    <w:p w:rsidR="007B57D2" w:rsidRPr="007B57D2" w:rsidRDefault="007B57D2" w:rsidP="007B57D2">
      <w:r>
        <w:rPr>
          <w:rFonts w:hint="eastAsia"/>
        </w:rPr>
        <w:t>各部门在</w:t>
      </w:r>
      <w:r>
        <w:rPr>
          <w:rFonts w:hint="eastAsia"/>
        </w:rPr>
        <w:t>2015</w:t>
      </w:r>
      <w:r>
        <w:rPr>
          <w:rFonts w:hint="eastAsia"/>
        </w:rPr>
        <w:t>年</w:t>
      </w:r>
      <w:r>
        <w:rPr>
          <w:rFonts w:hint="eastAsia"/>
        </w:rPr>
        <w:t>1</w:t>
      </w:r>
      <w:r>
        <w:rPr>
          <w:rFonts w:hint="eastAsia"/>
        </w:rPr>
        <w:t>月</w:t>
      </w:r>
      <w:r>
        <w:rPr>
          <w:rFonts w:hint="eastAsia"/>
        </w:rPr>
        <w:t>26</w:t>
      </w:r>
      <w:r>
        <w:rPr>
          <w:rFonts w:hint="eastAsia"/>
        </w:rPr>
        <w:t>日前将上述材料报送人事科（五四楼</w:t>
      </w:r>
      <w:r>
        <w:rPr>
          <w:rFonts w:hint="eastAsia"/>
        </w:rPr>
        <w:t>213</w:t>
      </w:r>
      <w:r>
        <w:rPr>
          <w:rFonts w:hint="eastAsia"/>
        </w:rPr>
        <w:t>，联系电话</w:t>
      </w:r>
      <w:r>
        <w:rPr>
          <w:rFonts w:hint="eastAsia"/>
        </w:rPr>
        <w:t>83792753</w:t>
      </w:r>
      <w:r>
        <w:rPr>
          <w:rFonts w:hint="eastAsia"/>
        </w:rPr>
        <w:t>，</w:t>
      </w:r>
      <w:r>
        <w:rPr>
          <w:rFonts w:hint="eastAsia"/>
        </w:rPr>
        <w:t>xd_wang@se</w:t>
      </w:r>
      <w:r>
        <w:rPr>
          <w:rFonts w:hint="eastAsia"/>
        </w:rPr>
        <w:t>u.edu.cn)</w:t>
      </w:r>
      <w:bookmarkStart w:id="0" w:name="_GoBack"/>
      <w:bookmarkEnd w:id="0"/>
    </w:p>
    <w:p w:rsidR="00AA5192" w:rsidRDefault="007B57D2" w:rsidP="007B57D2">
      <w:r>
        <w:rPr>
          <w:rFonts w:hint="eastAsia"/>
        </w:rPr>
        <w:t>其他未尽事宜按《江苏省高校优秀中青年教师和校长境外研修计划实施办法（试行）》（</w:t>
      </w:r>
      <w:proofErr w:type="gramStart"/>
      <w:r>
        <w:rPr>
          <w:rFonts w:hint="eastAsia"/>
        </w:rPr>
        <w:t>苏教师</w:t>
      </w:r>
      <w:proofErr w:type="gramEnd"/>
      <w:r>
        <w:rPr>
          <w:rFonts w:hint="eastAsia"/>
        </w:rPr>
        <w:t>〔</w:t>
      </w:r>
      <w:r>
        <w:rPr>
          <w:rFonts w:hint="eastAsia"/>
        </w:rPr>
        <w:t>2011</w:t>
      </w:r>
      <w:r>
        <w:rPr>
          <w:rFonts w:hint="eastAsia"/>
        </w:rPr>
        <w:t>〕</w:t>
      </w:r>
      <w:r>
        <w:rPr>
          <w:rFonts w:hint="eastAsia"/>
        </w:rPr>
        <w:t>21</w:t>
      </w:r>
      <w:r>
        <w:rPr>
          <w:rFonts w:hint="eastAsia"/>
        </w:rPr>
        <w:t>号）的有关规定执行。</w:t>
      </w:r>
      <w:r>
        <w:rPr>
          <w:rFonts w:hint="eastAsia"/>
        </w:rPr>
        <w:t xml:space="preserve">  </w:t>
      </w:r>
    </w:p>
    <w:sectPr w:rsidR="00AA51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677"/>
    <w:rsid w:val="00002158"/>
    <w:rsid w:val="0001022D"/>
    <w:rsid w:val="000152D0"/>
    <w:rsid w:val="00016835"/>
    <w:rsid w:val="00024D84"/>
    <w:rsid w:val="000331C6"/>
    <w:rsid w:val="00054847"/>
    <w:rsid w:val="000716B4"/>
    <w:rsid w:val="00083631"/>
    <w:rsid w:val="00086B24"/>
    <w:rsid w:val="000A7677"/>
    <w:rsid w:val="000C1126"/>
    <w:rsid w:val="000C65F6"/>
    <w:rsid w:val="000D00A7"/>
    <w:rsid w:val="000D5064"/>
    <w:rsid w:val="000F79F1"/>
    <w:rsid w:val="00101DA9"/>
    <w:rsid w:val="00102AD0"/>
    <w:rsid w:val="001224F5"/>
    <w:rsid w:val="00155AE1"/>
    <w:rsid w:val="00157F6C"/>
    <w:rsid w:val="001B2A54"/>
    <w:rsid w:val="001C60A9"/>
    <w:rsid w:val="001D1803"/>
    <w:rsid w:val="001D1AEA"/>
    <w:rsid w:val="0020413B"/>
    <w:rsid w:val="00211FB1"/>
    <w:rsid w:val="00274173"/>
    <w:rsid w:val="002C1805"/>
    <w:rsid w:val="002F5BBF"/>
    <w:rsid w:val="00331BB8"/>
    <w:rsid w:val="00333623"/>
    <w:rsid w:val="0035078E"/>
    <w:rsid w:val="003C3982"/>
    <w:rsid w:val="003D03DB"/>
    <w:rsid w:val="003E7469"/>
    <w:rsid w:val="003F3511"/>
    <w:rsid w:val="00430090"/>
    <w:rsid w:val="00455E6B"/>
    <w:rsid w:val="00495967"/>
    <w:rsid w:val="004A1F54"/>
    <w:rsid w:val="004A5301"/>
    <w:rsid w:val="004B15D6"/>
    <w:rsid w:val="004D2FBB"/>
    <w:rsid w:val="005228A1"/>
    <w:rsid w:val="00531D9B"/>
    <w:rsid w:val="00540A00"/>
    <w:rsid w:val="00540F8C"/>
    <w:rsid w:val="00556B66"/>
    <w:rsid w:val="00597C52"/>
    <w:rsid w:val="005C18A5"/>
    <w:rsid w:val="005E3E1A"/>
    <w:rsid w:val="005F3D14"/>
    <w:rsid w:val="0061572E"/>
    <w:rsid w:val="00621D18"/>
    <w:rsid w:val="0063524B"/>
    <w:rsid w:val="00635B59"/>
    <w:rsid w:val="0066604D"/>
    <w:rsid w:val="00682000"/>
    <w:rsid w:val="00685D75"/>
    <w:rsid w:val="00692B4C"/>
    <w:rsid w:val="006A7E6B"/>
    <w:rsid w:val="006E6026"/>
    <w:rsid w:val="007332AE"/>
    <w:rsid w:val="007A38BA"/>
    <w:rsid w:val="007A4097"/>
    <w:rsid w:val="007B57D2"/>
    <w:rsid w:val="007C13B5"/>
    <w:rsid w:val="007D3DC6"/>
    <w:rsid w:val="0081383C"/>
    <w:rsid w:val="00826094"/>
    <w:rsid w:val="00856A53"/>
    <w:rsid w:val="00866F9C"/>
    <w:rsid w:val="00880D10"/>
    <w:rsid w:val="008E6D49"/>
    <w:rsid w:val="008F0813"/>
    <w:rsid w:val="00921CC5"/>
    <w:rsid w:val="00923FD7"/>
    <w:rsid w:val="00960D8D"/>
    <w:rsid w:val="00964A0D"/>
    <w:rsid w:val="00966265"/>
    <w:rsid w:val="009A5DE6"/>
    <w:rsid w:val="009D16F9"/>
    <w:rsid w:val="009F4001"/>
    <w:rsid w:val="00A37967"/>
    <w:rsid w:val="00A50A7A"/>
    <w:rsid w:val="00A560CD"/>
    <w:rsid w:val="00A7704C"/>
    <w:rsid w:val="00A7717D"/>
    <w:rsid w:val="00AA5192"/>
    <w:rsid w:val="00AB4613"/>
    <w:rsid w:val="00AF48B7"/>
    <w:rsid w:val="00B01916"/>
    <w:rsid w:val="00B15AAB"/>
    <w:rsid w:val="00B26263"/>
    <w:rsid w:val="00B336D4"/>
    <w:rsid w:val="00B34203"/>
    <w:rsid w:val="00B4709E"/>
    <w:rsid w:val="00BB3E82"/>
    <w:rsid w:val="00C26F81"/>
    <w:rsid w:val="00C36F52"/>
    <w:rsid w:val="00C55286"/>
    <w:rsid w:val="00C55533"/>
    <w:rsid w:val="00C64B39"/>
    <w:rsid w:val="00C91F5B"/>
    <w:rsid w:val="00CA7B46"/>
    <w:rsid w:val="00CB0594"/>
    <w:rsid w:val="00CB33A7"/>
    <w:rsid w:val="00CC48A8"/>
    <w:rsid w:val="00CF22B8"/>
    <w:rsid w:val="00CF2864"/>
    <w:rsid w:val="00D244AF"/>
    <w:rsid w:val="00D426FF"/>
    <w:rsid w:val="00D562EC"/>
    <w:rsid w:val="00D80D22"/>
    <w:rsid w:val="00D96054"/>
    <w:rsid w:val="00DA1FB4"/>
    <w:rsid w:val="00DA629A"/>
    <w:rsid w:val="00DC0154"/>
    <w:rsid w:val="00DD3503"/>
    <w:rsid w:val="00E21B04"/>
    <w:rsid w:val="00E36AAC"/>
    <w:rsid w:val="00E37F9B"/>
    <w:rsid w:val="00E754D4"/>
    <w:rsid w:val="00EC3E5F"/>
    <w:rsid w:val="00EF094B"/>
    <w:rsid w:val="00F003EC"/>
    <w:rsid w:val="00F33585"/>
    <w:rsid w:val="00FB166C"/>
    <w:rsid w:val="00FC2568"/>
    <w:rsid w:val="00FD22FD"/>
    <w:rsid w:val="00FD5123"/>
    <w:rsid w:val="00FE3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2015-01-20T02:21:00Z</dcterms:created>
  <dcterms:modified xsi:type="dcterms:W3CDTF">2015-01-20T02:22:00Z</dcterms:modified>
</cp:coreProperties>
</file>